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B3" w:rsidRPr="00E613B3" w:rsidRDefault="00E613B3" w:rsidP="00E613B3">
      <w:pPr>
        <w:rPr>
          <w:sz w:val="20"/>
          <w:szCs w:val="20"/>
        </w:rPr>
      </w:pPr>
      <w:r w:rsidRPr="00E613B3">
        <w:rPr>
          <w:sz w:val="20"/>
          <w:szCs w:val="20"/>
        </w:rPr>
        <w:t>For publication on 6</w:t>
      </w:r>
      <w:r w:rsidRPr="00E613B3">
        <w:rPr>
          <w:sz w:val="20"/>
          <w:szCs w:val="20"/>
          <w:vertAlign w:val="superscript"/>
        </w:rPr>
        <w:t>th</w:t>
      </w:r>
      <w:r w:rsidRPr="00E613B3">
        <w:rPr>
          <w:sz w:val="20"/>
          <w:szCs w:val="20"/>
        </w:rPr>
        <w:t xml:space="preserve"> October.</w:t>
      </w:r>
    </w:p>
    <w:p w:rsidR="00320133" w:rsidRDefault="00320133" w:rsidP="00320133">
      <w:pPr>
        <w:pStyle w:val="Heading1"/>
      </w:pPr>
      <w:r>
        <w:t xml:space="preserve">Mansfield’s brother’s death a </w:t>
      </w:r>
      <w:r w:rsidR="00241BDA">
        <w:t>century</w:t>
      </w:r>
      <w:r>
        <w:t xml:space="preserve"> on. </w:t>
      </w:r>
    </w:p>
    <w:p w:rsidR="00320133" w:rsidRPr="00874E38" w:rsidRDefault="00320133">
      <w:pPr>
        <w:rPr>
          <w:sz w:val="18"/>
          <w:szCs w:val="18"/>
        </w:rPr>
      </w:pPr>
    </w:p>
    <w:p w:rsidR="00552D19" w:rsidRDefault="00320133">
      <w:r>
        <w:t>Today marks 100 years since the death of Leslie Heron Beauchamp, or ‘</w:t>
      </w:r>
      <w:proofErr w:type="spellStart"/>
      <w:r>
        <w:t>Chummie</w:t>
      </w:r>
      <w:proofErr w:type="spellEnd"/>
      <w:r>
        <w:t>’ to his family.</w:t>
      </w:r>
    </w:p>
    <w:p w:rsidR="00320133" w:rsidRDefault="00320133">
      <w:r>
        <w:t>For many</w:t>
      </w:r>
      <w:r w:rsidR="00582758">
        <w:t xml:space="preserve"> New Zealanders</w:t>
      </w:r>
      <w:r>
        <w:t xml:space="preserve">, Leslie may be better known through one of his five sisters, </w:t>
      </w:r>
      <w:r w:rsidR="004262AD">
        <w:t xml:space="preserve">national icon and New Zealand author, </w:t>
      </w:r>
      <w:r w:rsidR="00965FB0">
        <w:t xml:space="preserve">Katherine </w:t>
      </w:r>
      <w:r w:rsidR="004262AD">
        <w:t>Mansfield.</w:t>
      </w:r>
      <w:r w:rsidR="00965FB0">
        <w:t xml:space="preserve"> </w:t>
      </w:r>
    </w:p>
    <w:p w:rsidR="00320133" w:rsidRDefault="00320133">
      <w:r>
        <w:t xml:space="preserve">Ngā Tapuwae New Zealand First World War Trails brings </w:t>
      </w:r>
      <w:r w:rsidR="00F65916">
        <w:t>Beauchamp’s</w:t>
      </w:r>
      <w:r>
        <w:t xml:space="preserve"> story to life in</w:t>
      </w:r>
      <w:r w:rsidR="00247389">
        <w:t xml:space="preserve"> its</w:t>
      </w:r>
      <w:r w:rsidR="00A21E15">
        <w:t xml:space="preserve"> Western Front trail, which</w:t>
      </w:r>
      <w:r w:rsidR="00707218">
        <w:t xml:space="preserve"> includes </w:t>
      </w:r>
      <w:r w:rsidR="00AB3A50">
        <w:t xml:space="preserve">narrated </w:t>
      </w:r>
      <w:r w:rsidR="00707218">
        <w:t xml:space="preserve">letters </w:t>
      </w:r>
      <w:r w:rsidR="00247389">
        <w:t>from Beauchamp to</w:t>
      </w:r>
      <w:r w:rsidR="00707218">
        <w:t xml:space="preserve"> his sister and </w:t>
      </w:r>
      <w:r w:rsidR="00AB3A50">
        <w:t xml:space="preserve">condolence letters </w:t>
      </w:r>
      <w:r w:rsidR="00247389">
        <w:t>from Beauchamp’s comrade</w:t>
      </w:r>
      <w:r w:rsidR="00AB3A50">
        <w:t>s.</w:t>
      </w:r>
    </w:p>
    <w:p w:rsidR="00A21E15" w:rsidRDefault="00A21E15">
      <w:r>
        <w:t xml:space="preserve">Beauchamp left New Zealand for the United Kingdom in December 1914, and enlisted in the British Army, securing an officer’s commission </w:t>
      </w:r>
      <w:r w:rsidR="009A466F">
        <w:t>in the</w:t>
      </w:r>
      <w:r w:rsidR="00910A64">
        <w:t xml:space="preserve"> eighth </w:t>
      </w:r>
      <w:r w:rsidR="009A466F">
        <w:t xml:space="preserve">Service Battalion, South Lancashire Regiment. </w:t>
      </w:r>
    </w:p>
    <w:p w:rsidR="00241BDA" w:rsidRDefault="00241BDA">
      <w:r>
        <w:t>During his training, Beauchamp would often</w:t>
      </w:r>
      <w:r w:rsidR="00F65916">
        <w:t xml:space="preserve"> stay</w:t>
      </w:r>
      <w:r>
        <w:t xml:space="preserve"> with his sister and her partner John Murray, at their home in London. </w:t>
      </w:r>
    </w:p>
    <w:p w:rsidR="00241BDA" w:rsidRDefault="00241BDA">
      <w:r>
        <w:t xml:space="preserve">In late September 1915, Beauchamp’s battalion departed for the Western Front. Soon after landing he wrote a letter to his sister, Katherine. </w:t>
      </w:r>
    </w:p>
    <w:p w:rsidR="00320133" w:rsidRDefault="00241BDA">
      <w:r>
        <w:t>“</w:t>
      </w:r>
      <w:r w:rsidR="00E655D0">
        <w:t>Dearest Katie, no</w:t>
      </w:r>
      <w:r>
        <w:t xml:space="preserve"> time for a letter am frightfully fit and full of beans! The trenches are beastly wet owing to the big bombardment going on. So far have remained </w:t>
      </w:r>
      <w:proofErr w:type="spellStart"/>
      <w:r>
        <w:t>scathless</w:t>
      </w:r>
      <w:proofErr w:type="spellEnd"/>
      <w:r>
        <w:t xml:space="preserve"> so that’s all right!”</w:t>
      </w:r>
    </w:p>
    <w:p w:rsidR="00241BDA" w:rsidRDefault="00247389">
      <w:r>
        <w:t>This would be his last letter. T</w:t>
      </w:r>
      <w:r w:rsidR="00241BDA">
        <w:t>he following day, on the</w:t>
      </w:r>
      <w:r w:rsidR="0035362E">
        <w:t xml:space="preserve"> 6</w:t>
      </w:r>
      <w:r w:rsidR="0035362E" w:rsidRPr="0035362E">
        <w:rPr>
          <w:vertAlign w:val="superscript"/>
        </w:rPr>
        <w:t>th</w:t>
      </w:r>
      <w:r w:rsidR="0035362E">
        <w:t xml:space="preserve"> of </w:t>
      </w:r>
      <w:r w:rsidR="00241BDA">
        <w:t xml:space="preserve">October, Beauchamp was killed during a training accident in </w:t>
      </w:r>
      <w:proofErr w:type="spellStart"/>
      <w:r w:rsidR="00241BDA">
        <w:t>Ploegsteert</w:t>
      </w:r>
      <w:proofErr w:type="spellEnd"/>
      <w:r w:rsidR="00241BDA">
        <w:t xml:space="preserve"> Wood</w:t>
      </w:r>
      <w:r w:rsidR="0035362E">
        <w:t>, Belgium</w:t>
      </w:r>
      <w:r w:rsidR="00241BDA">
        <w:t xml:space="preserve">. He was conducting </w:t>
      </w:r>
      <w:r w:rsidR="00707218">
        <w:t>a grenade-throwing demonstration when the ‘bomb’ he was holding exploded prematurely, mortally wounding him.</w:t>
      </w:r>
    </w:p>
    <w:p w:rsidR="00707218" w:rsidRDefault="00707218">
      <w:r>
        <w:t>The loss of her much-loved younger brother devastated Mansfield, who soon after penned the following poem in his memory:</w:t>
      </w:r>
    </w:p>
    <w:p w:rsidR="00707218" w:rsidRDefault="00707218">
      <w:r w:rsidRPr="00707218">
        <w:t>Last night for the first time since you were dead </w:t>
      </w:r>
      <w:bookmarkStart w:id="0" w:name="_GoBack"/>
      <w:bookmarkEnd w:id="0"/>
      <w:r w:rsidRPr="00707218">
        <w:br/>
        <w:t>I walked with you, my brother, in a dream. </w:t>
      </w:r>
      <w:r w:rsidRPr="00707218">
        <w:br/>
        <w:t>We were at home again beside the stream </w:t>
      </w:r>
      <w:r w:rsidRPr="00707218">
        <w:br/>
        <w:t>Fringed with tall berry bushes, white and red. </w:t>
      </w:r>
      <w:r w:rsidRPr="00707218">
        <w:br/>
        <w:t>“Don't touch them: they are poisonous,” I said. </w:t>
      </w:r>
      <w:r w:rsidRPr="00707218">
        <w:br/>
        <w:t>But your hand hovered, and I saw a beam </w:t>
      </w:r>
      <w:r w:rsidRPr="00707218">
        <w:br/>
      </w:r>
      <w:proofErr w:type="gramStart"/>
      <w:r w:rsidRPr="00707218">
        <w:t>Of</w:t>
      </w:r>
      <w:proofErr w:type="gramEnd"/>
      <w:r w:rsidRPr="00707218">
        <w:t xml:space="preserve"> strange, bright laughter flying round your head </w:t>
      </w:r>
      <w:r w:rsidRPr="00707218">
        <w:br/>
        <w:t>And as you stooped I saw the berries gleam. </w:t>
      </w:r>
      <w:r w:rsidRPr="00707218">
        <w:br/>
        <w:t>“Don't you remember? We called them Dead Man's Bread!” </w:t>
      </w:r>
      <w:r w:rsidRPr="00707218">
        <w:br/>
        <w:t>I woke and heard the wind moan and the roar </w:t>
      </w:r>
      <w:r w:rsidRPr="00707218">
        <w:br/>
      </w:r>
      <w:proofErr w:type="gramStart"/>
      <w:r w:rsidRPr="00707218">
        <w:t>Of</w:t>
      </w:r>
      <w:proofErr w:type="gramEnd"/>
      <w:r w:rsidRPr="00707218">
        <w:t xml:space="preserve"> the dark water tumbling on the shore. </w:t>
      </w:r>
      <w:r w:rsidR="006D648E">
        <w:br/>
        <w:t xml:space="preserve">Where – </w:t>
      </w:r>
      <w:r w:rsidRPr="00707218">
        <w:t>where is the path of my dream for my eager feet? </w:t>
      </w:r>
      <w:r w:rsidRPr="00707218">
        <w:br/>
        <w:t>By the remembered stream my brother stands </w:t>
      </w:r>
      <w:r w:rsidRPr="00707218">
        <w:br/>
        <w:t>Waiting for me with berries in his hands...</w:t>
      </w:r>
      <w:r w:rsidRPr="00707218">
        <w:br/>
        <w:t>“These are my body. Sister, take and eat.”</w:t>
      </w:r>
    </w:p>
    <w:p w:rsidR="00707218" w:rsidRDefault="00707218">
      <w:r>
        <w:t xml:space="preserve">Leslie Beauchamp is one of several thousand New Zealanders who served in other forces during the First World War. </w:t>
      </w:r>
    </w:p>
    <w:p w:rsidR="00F4576F" w:rsidRDefault="00397DE8">
      <w:pPr>
        <w:rPr>
          <w:b/>
        </w:rPr>
      </w:pPr>
      <w:r>
        <w:rPr>
          <w:b/>
        </w:rPr>
        <w:t>ENDS</w:t>
      </w:r>
    </w:p>
    <w:p w:rsidR="00044E8A" w:rsidRPr="00044E8A" w:rsidRDefault="00044E8A">
      <w:pPr>
        <w:rPr>
          <w:b/>
        </w:rPr>
      </w:pPr>
      <w:r w:rsidRPr="00044E8A">
        <w:rPr>
          <w:b/>
        </w:rPr>
        <w:lastRenderedPageBreak/>
        <w:t>About Nga Tapuwae New Zealand First World War Trails</w:t>
      </w:r>
    </w:p>
    <w:p w:rsidR="00044E8A" w:rsidRDefault="00044E8A" w:rsidP="00044E8A">
      <w:r w:rsidRPr="00044E8A">
        <w:t>Ngā Tapuwae New</w:t>
      </w:r>
      <w:r>
        <w:t xml:space="preserve"> Zealand First World War Trails is</w:t>
      </w:r>
      <w:r w:rsidRPr="00044E8A">
        <w:t xml:space="preserve"> a WW100 legacy project where New Zealand’s story at Gallipoli and on the Western Front is brought to life through captivating audio guides, soldiers' personal stories and historical insights.</w:t>
      </w:r>
    </w:p>
    <w:p w:rsidR="00044E8A" w:rsidRDefault="00044E8A" w:rsidP="00044E8A">
      <w:r>
        <w:t xml:space="preserve">Ngā Tapuwae Western Front will be </w:t>
      </w:r>
      <w:r w:rsidR="00247389">
        <w:t>available</w:t>
      </w:r>
      <w:r>
        <w:t xml:space="preserve"> in </w:t>
      </w:r>
      <w:r w:rsidR="004468C3">
        <w:t>mid-</w:t>
      </w:r>
      <w:r>
        <w:t xml:space="preserve">October and </w:t>
      </w:r>
      <w:r w:rsidRPr="00044E8A">
        <w:t xml:space="preserve">guides you through ten trails located in France, Belgium and the United Kingdom. The five trails in Belgium focus on the battlefields at Passchendaele and Messines, the four trails in France explore the famous Arras tunnels and Somme battlefields, and the trail in the United Kingdom lets you discover the former hospital grounds at </w:t>
      </w:r>
      <w:proofErr w:type="spellStart"/>
      <w:r w:rsidRPr="00044E8A">
        <w:t>Brockenhurst</w:t>
      </w:r>
      <w:proofErr w:type="spellEnd"/>
      <w:r w:rsidRPr="00044E8A">
        <w:t xml:space="preserve">. </w:t>
      </w:r>
    </w:p>
    <w:p w:rsidR="00044E8A" w:rsidRPr="00044E8A" w:rsidRDefault="00044E8A" w:rsidP="00044E8A">
      <w:r>
        <w:t xml:space="preserve">Visit, </w:t>
      </w:r>
      <w:hyperlink r:id="rId4" w:history="1">
        <w:r w:rsidRPr="00A7120E">
          <w:rPr>
            <w:rStyle w:val="Hyperlink"/>
          </w:rPr>
          <w:t>www.ngatapuwae.nz</w:t>
        </w:r>
      </w:hyperlink>
      <w:r w:rsidR="000E5E11">
        <w:t>.</w:t>
      </w:r>
      <w:r>
        <w:t xml:space="preserve"> </w:t>
      </w:r>
    </w:p>
    <w:p w:rsidR="007654F0" w:rsidRDefault="007654F0" w:rsidP="007654F0">
      <w:pPr>
        <w:rPr>
          <w:b/>
        </w:rPr>
      </w:pPr>
    </w:p>
    <w:p w:rsidR="007654F0" w:rsidRPr="007654F0" w:rsidRDefault="007654F0" w:rsidP="007654F0">
      <w:pPr>
        <w:rPr>
          <w:b/>
        </w:rPr>
      </w:pPr>
      <w:r w:rsidRPr="007654F0">
        <w:rPr>
          <w:b/>
        </w:rPr>
        <w:t>For more information contact:</w:t>
      </w:r>
    </w:p>
    <w:p w:rsidR="007654F0" w:rsidRPr="007654F0" w:rsidRDefault="007654F0" w:rsidP="007654F0">
      <w:r w:rsidRPr="007654F0">
        <w:t>Clare Fraser</w:t>
      </w:r>
      <w:r w:rsidRPr="007654F0">
        <w:br/>
        <w:t>Senior Communications and Engagement Adviser</w:t>
      </w:r>
      <w:r w:rsidRPr="007654F0">
        <w:br/>
        <w:t>WW100 – First World War Centenary Programme</w:t>
      </w:r>
      <w:r w:rsidRPr="007654F0">
        <w:br/>
        <w:t>PH: 021 436 561 or 04 495 1187</w:t>
      </w:r>
      <w:r w:rsidRPr="007654F0">
        <w:br/>
        <w:t xml:space="preserve">Email: clare.fraser@ww100.govt.nz  </w:t>
      </w:r>
    </w:p>
    <w:p w:rsidR="007654F0" w:rsidRDefault="007654F0"/>
    <w:sectPr w:rsidR="0076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33"/>
    <w:rsid w:val="00044E8A"/>
    <w:rsid w:val="000E5E11"/>
    <w:rsid w:val="001360F3"/>
    <w:rsid w:val="001C1E02"/>
    <w:rsid w:val="00241BDA"/>
    <w:rsid w:val="00247389"/>
    <w:rsid w:val="00320133"/>
    <w:rsid w:val="0035362E"/>
    <w:rsid w:val="00397DE8"/>
    <w:rsid w:val="003A1805"/>
    <w:rsid w:val="004262AD"/>
    <w:rsid w:val="004468C3"/>
    <w:rsid w:val="00482431"/>
    <w:rsid w:val="00552D19"/>
    <w:rsid w:val="00582758"/>
    <w:rsid w:val="006D648E"/>
    <w:rsid w:val="00707218"/>
    <w:rsid w:val="007654F0"/>
    <w:rsid w:val="008457A1"/>
    <w:rsid w:val="00874E38"/>
    <w:rsid w:val="008827B0"/>
    <w:rsid w:val="00910A64"/>
    <w:rsid w:val="00960314"/>
    <w:rsid w:val="00965FB0"/>
    <w:rsid w:val="009A466F"/>
    <w:rsid w:val="00A21E15"/>
    <w:rsid w:val="00AB3A50"/>
    <w:rsid w:val="00D149CA"/>
    <w:rsid w:val="00DE691B"/>
    <w:rsid w:val="00E613B3"/>
    <w:rsid w:val="00E655D0"/>
    <w:rsid w:val="00EA5DDF"/>
    <w:rsid w:val="00F17510"/>
    <w:rsid w:val="00F4576F"/>
    <w:rsid w:val="00F659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7C3A0-420A-405F-9882-44CEACAD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13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44E8A"/>
    <w:rPr>
      <w:color w:val="0563C1" w:themeColor="hyperlink"/>
      <w:u w:val="single"/>
    </w:rPr>
  </w:style>
  <w:style w:type="paragraph" w:styleId="BalloonText">
    <w:name w:val="Balloon Text"/>
    <w:basedOn w:val="Normal"/>
    <w:link w:val="BalloonTextChar"/>
    <w:uiPriority w:val="99"/>
    <w:semiHidden/>
    <w:unhideWhenUsed/>
    <w:rsid w:val="000E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gatapuwa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for Culture &amp; Heritage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Fraser</dc:creator>
  <cp:keywords/>
  <dc:description/>
  <cp:lastModifiedBy>Clare Fraser</cp:lastModifiedBy>
  <cp:revision>31</cp:revision>
  <cp:lastPrinted>2015-09-20T23:26:00Z</cp:lastPrinted>
  <dcterms:created xsi:type="dcterms:W3CDTF">2015-09-20T21:16:00Z</dcterms:created>
  <dcterms:modified xsi:type="dcterms:W3CDTF">2015-10-04T23:05:00Z</dcterms:modified>
</cp:coreProperties>
</file>